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BAA" w:rsidRDefault="001F3E48" w:rsidP="00E64B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BAA" w:rsidRPr="00EB6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4BAA" w:rsidRDefault="00E64B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E6E98" w:rsidRPr="00EB6CB4" w:rsidRDefault="007E6E98" w:rsidP="00E64B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EB6CB4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развития. В рамках ВСОКО осуществляется оценка качества образования, выполняемая самостоятельно Учреждением с помощью процедур мониторинга и контроля.</w:t>
      </w:r>
    </w:p>
    <w:p w:rsidR="007E6E98" w:rsidRPr="00EB6CB4" w:rsidRDefault="007E6E98" w:rsidP="00EB6CB4">
      <w:pPr>
        <w:pStyle w:val="a3"/>
        <w:numPr>
          <w:ilvl w:val="1"/>
          <w:numId w:val="6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Основными пользователями результатов ВСОКО являются: педагоги, родители (законные представители) воспитанников Учреждения.</w:t>
      </w:r>
    </w:p>
    <w:p w:rsidR="007E6E98" w:rsidRPr="00EB6CB4" w:rsidRDefault="007E6E98" w:rsidP="00EB6CB4">
      <w:pPr>
        <w:pStyle w:val="a3"/>
        <w:numPr>
          <w:ilvl w:val="1"/>
          <w:numId w:val="6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7E6E98" w:rsidRPr="00EB6CB4" w:rsidRDefault="007E6E98" w:rsidP="00EB6CB4">
      <w:pPr>
        <w:pStyle w:val="a3"/>
        <w:numPr>
          <w:ilvl w:val="1"/>
          <w:numId w:val="6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Настоящее положение действует до принятия нового. Все дополнения и изменения к нему рассматриваются и принимаются Педагогическим советом, утверждаются приказом руководителя Учреждения</w:t>
      </w:r>
    </w:p>
    <w:p w:rsidR="007E6E98" w:rsidRPr="007E6E98" w:rsidRDefault="007E6E98" w:rsidP="00E27A7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Основные цели, задачи, принципы внутренней оценки качества</w:t>
      </w:r>
    </w:p>
    <w:p w:rsidR="007E6E98" w:rsidRPr="00EB6CB4" w:rsidRDefault="007E6E98" w:rsidP="00EB6CB4">
      <w:pPr>
        <w:pStyle w:val="a3"/>
        <w:numPr>
          <w:ilvl w:val="1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Целями ВСОКО Учреждения являются:</w:t>
      </w:r>
    </w:p>
    <w:p w:rsidR="007E6E98" w:rsidRPr="007E6E98" w:rsidRDefault="007E6E98" w:rsidP="00E27A7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получение объективной информации о состоянии качества образования в Учреждении,  тенденциях его изменения и причинах, влияющих на его уровень;</w:t>
      </w:r>
    </w:p>
    <w:p w:rsidR="007E6E98" w:rsidRPr="007E6E98" w:rsidRDefault="007E6E98" w:rsidP="00E27A7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формирование информационной основы принятия управленческих решений.</w:t>
      </w:r>
    </w:p>
    <w:p w:rsidR="007E6E98" w:rsidRPr="00EB6CB4" w:rsidRDefault="007E6E98" w:rsidP="00EB6CB4">
      <w:pPr>
        <w:pStyle w:val="a3"/>
        <w:numPr>
          <w:ilvl w:val="1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Основными задачами ВСОКО Учреждения являются: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обеспечение надежности и технологичности процедур оценки качества образования;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определение качества образовательных программ с учетом ФГОС ДО и запросов основных потребителей образовательных услуг;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определение соответствия фактических образовательных условий Учреждения к условиям    реализации образовательной программы Учреждения;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определение 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степени соответствия результатов освоения образовательных программ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федеральному государственному образовательному стандарту дошкольного образования;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оценка состояния и эффективности деятельности Учреждения;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повышение квалификации педагогов Учреждения в области оценки качества образования, анализа и использования результатов оценочных процедур;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обеспечение открытости и доступности проводимых процедур по оценке качества образования;</w:t>
      </w:r>
    </w:p>
    <w:p w:rsidR="007E6E98" w:rsidRPr="007E6E98" w:rsidRDefault="007E6E98" w:rsidP="00E27A7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обеспечение руководителя Учреждения аналитической информацией, необходимой для принятия управленческих решений и определения тенденций развития Учреждения.</w:t>
      </w:r>
    </w:p>
    <w:p w:rsidR="007E6E98" w:rsidRPr="00EB6CB4" w:rsidRDefault="007E6E98" w:rsidP="00EB6CB4">
      <w:pPr>
        <w:pStyle w:val="a3"/>
        <w:numPr>
          <w:ilvl w:val="1"/>
          <w:numId w:val="6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В основу ВСОКО Учреждения положены следующие принципы: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открытости, прозрачности процедур оценки качества образования;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сопоставимости системы показателей с региональными и федеральными аналогами;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инструментальности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взаимного дополнения оценочных процедур, установление между ними взаимосвязей и взаимозависимостей;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рефлексивности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, реализуемый через включение педагогов в </w:t>
      </w: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критериальный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минимизации и сопоставимости системы показателей, единства подходов в вопросах реализации основных направлений оценивания (содержания, технологий, используемого инструментария) с муниципальными, региональными аналогами;</w:t>
      </w:r>
    </w:p>
    <w:p w:rsidR="007E6E98" w:rsidRPr="007E6E98" w:rsidRDefault="007E6E98" w:rsidP="00E27A70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соблюдения морально-этических норм при проведении процедур оценки качества образования в Учреждении.</w:t>
      </w:r>
    </w:p>
    <w:p w:rsidR="007E6E98" w:rsidRPr="007E6E98" w:rsidRDefault="007E6E98" w:rsidP="00E27A7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Организация и технология внутренней оценки качества образования</w:t>
      </w:r>
    </w:p>
    <w:p w:rsidR="007E6E98" w:rsidRPr="00EB6CB4" w:rsidRDefault="007E6E98" w:rsidP="00EB6CB4">
      <w:pPr>
        <w:pStyle w:val="a3"/>
        <w:numPr>
          <w:ilvl w:val="1"/>
          <w:numId w:val="6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Предметом ВСОКО в Учреждении является деятельность, основанная на систематическом анализе:</w:t>
      </w:r>
    </w:p>
    <w:p w:rsidR="007E6E98" w:rsidRPr="007E6E98" w:rsidRDefault="007E6E98" w:rsidP="00E27A7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качества содержания и организации образовательной деятельности;</w:t>
      </w:r>
    </w:p>
    <w:p w:rsidR="007E6E98" w:rsidRPr="007E6E98" w:rsidRDefault="007E6E98" w:rsidP="00E27A7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качества условий, обеспечивающих образовательную деятельность;</w:t>
      </w:r>
    </w:p>
    <w:p w:rsidR="007E6E98" w:rsidRPr="007E6E98" w:rsidRDefault="007E6E98" w:rsidP="00E27A7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качества результатов образовательной деятельности.</w:t>
      </w:r>
    </w:p>
    <w:p w:rsidR="007E6E98" w:rsidRPr="00EB6CB4" w:rsidRDefault="007E6E98" w:rsidP="00EB6CB4">
      <w:pPr>
        <w:pStyle w:val="a3"/>
        <w:numPr>
          <w:ilvl w:val="1"/>
          <w:numId w:val="6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Процесс ВСОКО состоит из следующих этапов:</w:t>
      </w:r>
    </w:p>
    <w:p w:rsidR="007E6E98" w:rsidRPr="007E6E98" w:rsidRDefault="007E6E98" w:rsidP="00E27A70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Нормативно-установочный этап:</w:t>
      </w:r>
    </w:p>
    <w:p w:rsidR="007E6E98" w:rsidRPr="007E6E98" w:rsidRDefault="007E6E98" w:rsidP="00E27A70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lastRenderedPageBreak/>
        <w:t>изучение нормативных правовых документов, регламентирующих ВСОКО;</w:t>
      </w:r>
    </w:p>
    <w:p w:rsidR="007E6E98" w:rsidRPr="007E6E98" w:rsidRDefault="007E6E98" w:rsidP="00E27A70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подготовка приказа о проведении ВСОКО в Учреждении;</w:t>
      </w:r>
    </w:p>
    <w:p w:rsidR="007E6E98" w:rsidRPr="007E6E98" w:rsidRDefault="007E6E98" w:rsidP="00E27A70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определение направлений, основных показателей, критериев, инструментария ВСОКО;</w:t>
      </w:r>
    </w:p>
    <w:p w:rsidR="007E6E98" w:rsidRPr="007E6E98" w:rsidRDefault="007E6E98" w:rsidP="00E27A70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определение        организационной        структуры,        ответственных        лиц,        которые        будут осуществлять оценку качества образования.</w:t>
      </w:r>
    </w:p>
    <w:p w:rsidR="007E6E98" w:rsidRPr="007E6E98" w:rsidRDefault="007E6E98" w:rsidP="00E27A70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Информационно-диагностический этап:</w:t>
      </w:r>
    </w:p>
    <w:p w:rsidR="00EA313A" w:rsidRDefault="007E6E98" w:rsidP="00E27A70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сбор информации с помощью подобранных методик.</w:t>
      </w:r>
    </w:p>
    <w:p w:rsidR="007E6E98" w:rsidRPr="007E6E98" w:rsidRDefault="007E6E98" w:rsidP="00EA313A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3. Аналитический этап:</w:t>
      </w:r>
    </w:p>
    <w:p w:rsidR="007E6E98" w:rsidRPr="007E6E98" w:rsidRDefault="007E6E98" w:rsidP="00E27A70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анализ полученных результатов;</w:t>
      </w:r>
    </w:p>
    <w:p w:rsidR="007E6E98" w:rsidRPr="007E6E98" w:rsidRDefault="007E6E98" w:rsidP="00E27A70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сопоставление        результатов   с        нормативными        показателями,        установление причин отклонения, оценка рисков.</w:t>
      </w:r>
    </w:p>
    <w:p w:rsidR="007E6E98" w:rsidRPr="007E6E98" w:rsidRDefault="007E6E98" w:rsidP="00E27A70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Итогово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>-прогностический этап:</w:t>
      </w:r>
    </w:p>
    <w:p w:rsidR="007E6E98" w:rsidRPr="007E6E98" w:rsidRDefault="007E6E98" w:rsidP="00E27A70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предъявление        полученных результатов        на уровень педагогического коллектива, родительской общественности;</w:t>
      </w:r>
    </w:p>
    <w:p w:rsidR="007E6E98" w:rsidRPr="007E6E98" w:rsidRDefault="007E6E98" w:rsidP="00E27A70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разработка дальнейшей стратегии работы ДОУ.</w:t>
      </w:r>
    </w:p>
    <w:p w:rsidR="007E6E98" w:rsidRPr="007E6E98" w:rsidRDefault="007E6E98" w:rsidP="00E27A70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Источниками данных для оценки качества образования являются:</w:t>
      </w:r>
    </w:p>
    <w:p w:rsidR="007E6E98" w:rsidRPr="007E6E98" w:rsidRDefault="007E6E98" w:rsidP="00E27A7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контроль;</w:t>
      </w:r>
    </w:p>
    <w:p w:rsidR="007E6E98" w:rsidRPr="007E6E98" w:rsidRDefault="007E6E98" w:rsidP="00E27A7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мониторинг;</w:t>
      </w:r>
    </w:p>
    <w:p w:rsidR="007E6E98" w:rsidRPr="007E6E98" w:rsidRDefault="007E6E98" w:rsidP="00E27A7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E6E98" w:rsidRPr="007E6E98" w:rsidRDefault="007E6E98" w:rsidP="00E27A7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экспертные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оценивания;</w:t>
      </w:r>
    </w:p>
    <w:p w:rsidR="007E6E98" w:rsidRPr="007E6E98" w:rsidRDefault="007E6E98" w:rsidP="00E27A7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анкетирование;</w:t>
      </w:r>
    </w:p>
    <w:p w:rsidR="007E6E98" w:rsidRPr="007E6E98" w:rsidRDefault="007E6E98" w:rsidP="00E27A7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социологический опрос;</w:t>
      </w:r>
    </w:p>
    <w:p w:rsidR="007E6E98" w:rsidRPr="007E6E98" w:rsidRDefault="007E6E98" w:rsidP="00E27A70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статистическая отчетность и другие диагностические материалы.</w:t>
      </w:r>
    </w:p>
    <w:p w:rsidR="007E6E98" w:rsidRPr="007E6E98" w:rsidRDefault="007E6E98" w:rsidP="00E27A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Периодичность        проведения,        направления        (объект),        методы,        исполнители, ответственные ВСОКО в Учреждении определяются годовой циклограммой ВСОКО.</w:t>
      </w:r>
    </w:p>
    <w:p w:rsidR="007E6E98" w:rsidRPr="007E6E98" w:rsidRDefault="007E6E98" w:rsidP="00E27A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Показатели и критерии оценки по всем направлениям внутренней оценки качества образования,        технология        проведения        оценки        качества образования        определяются «Программой внутренней 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системы оценки качества образования Учреждения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E6E98" w:rsidRPr="007E6E98" w:rsidRDefault="007E6E98" w:rsidP="00E27A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Фиксация результатов контроля производится в картах анализа оценки качества и представлены в Приложениях к «Программе внутренней 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системы оценки качества образования Учреждения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E6E98" w:rsidRPr="007E6E98" w:rsidRDefault="007E6E98" w:rsidP="00E27A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Аналитический отчет по итогам проведения внутренней оценки качества образования оформляется в схемах, графиках, таблицах, диаграммах, отражается в справочн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аналитических материалах, содержащих констатирующую часть, выводы и конкретные, реально выполнимые рекомендации.</w:t>
      </w:r>
    </w:p>
    <w:p w:rsidR="007E6E98" w:rsidRPr="007E6E98" w:rsidRDefault="007E6E98" w:rsidP="00E27A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Результаты оценки качества образования рассматриваются на итоговом Педагогическом совете, Совете Учреждения в конце учебного года.</w:t>
      </w:r>
    </w:p>
    <w:p w:rsidR="007E6E98" w:rsidRPr="007E6E98" w:rsidRDefault="007E6E98" w:rsidP="00E27A7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Локальные акты, на основании которых в течение учебного года функционирует система внутренней оценки качества образования, утверждаются приказом руководителя.</w:t>
      </w:r>
    </w:p>
    <w:p w:rsidR="007E6E98" w:rsidRPr="007E6E98" w:rsidRDefault="007E6E98" w:rsidP="00E27A70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4. Организационная структура и функциональная характеристика внутренней оценки качества образования в Учреждении</w:t>
      </w:r>
    </w:p>
    <w:p w:rsidR="007E6E98" w:rsidRPr="00EB6CB4" w:rsidRDefault="007E6E98" w:rsidP="00EB6CB4">
      <w:pPr>
        <w:pStyle w:val="a3"/>
        <w:numPr>
          <w:ilvl w:val="1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Организационная структура Учреждения, занимающаяся оценкой качества образования и интерпретацией полученных результатов, включает в себя: администрацию Учреждения, педагогический совет, группу мониторинга Учреждения, временные структуры (рабочие группы педагогов, комиссии и др.).</w:t>
      </w:r>
    </w:p>
    <w:p w:rsidR="007E6E98" w:rsidRPr="00EB6CB4" w:rsidRDefault="007E6E98" w:rsidP="00EB6CB4">
      <w:pPr>
        <w:pStyle w:val="a3"/>
        <w:numPr>
          <w:ilvl w:val="1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Администрация Учреждения: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формирует блок локальных актов, регулирующих функционирование ВСОКО Учреждения и приложений к ним, утверждает их приказом руководителя Учреждения и контролирует их исполнение;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разрабатывает мероприятия и готовит предложения, направленные на совершенствование системы ВСОКО Учреждения, участвует в этих мероприятиях;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обеспечивает на основе образовательной программы проведение в ДОУ контрольн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оценочных процедур, мониторинговых, социологических и статистических исследований по вопросам качества образования;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организует систему мониторинга качества образования в Учреждении, осуществляет сбор, обработку, хранение и представление информации о состоянии и динамике развития;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анализирует результаты оценки качества образования на уровне Учреждения;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организует изучение информационных запросов основных пользователей ВСОКО;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обеспечивает условия для подготовки педагогов ДОУ и общественных экспертов к осуществлению контрольно-оценочных процедур;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обеспечивает предоставление информации о качестве образования на различные уровни оценки качества образования;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формирует информационно-аналитические материалы по результатам оценки качества образования (анализ работы ДОУ за учебный год, </w:t>
      </w: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Учреждения);</w:t>
      </w:r>
    </w:p>
    <w:p w:rsidR="007E6E98" w:rsidRPr="007E6E98" w:rsidRDefault="007E6E98" w:rsidP="00E27A70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lastRenderedPageBreak/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7E6E98" w:rsidRPr="00EB6CB4" w:rsidRDefault="007E6E98" w:rsidP="00EB6CB4">
      <w:pPr>
        <w:pStyle w:val="a3"/>
        <w:numPr>
          <w:ilvl w:val="1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Группа мониторинга:</w:t>
      </w:r>
    </w:p>
    <w:p w:rsidR="007E6E98" w:rsidRPr="007E6E98" w:rsidRDefault="007E6E98" w:rsidP="00E27A7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Учреждения;</w:t>
      </w:r>
    </w:p>
    <w:p w:rsidR="007E6E98" w:rsidRPr="007E6E98" w:rsidRDefault="007E6E98" w:rsidP="00E27A7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участвует        в        разработке        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критериев        оценки        результативности        профессиональной деятельности педагогов Учреждения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E6E98" w:rsidRPr="007E6E98" w:rsidRDefault="007E6E98" w:rsidP="00E27A7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содействует проведению подготовки работников Учреждения и общественных экспертов по осуществлению контрольно-оценочных процедур;</w:t>
      </w:r>
    </w:p>
    <w:p w:rsidR="007E6E98" w:rsidRPr="007E6E98" w:rsidRDefault="007E6E98" w:rsidP="00E27A7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проводит экспертизу организации, содержания и результатов мониторинга уровня развития обучающихся и формируют предложения по их совершенствованию;</w:t>
      </w:r>
    </w:p>
    <w:p w:rsidR="007E6E98" w:rsidRPr="007E6E98" w:rsidRDefault="007E6E98" w:rsidP="00E27A70">
      <w:pPr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готовит предложения для администрации по выработке управленческих решений по результатам оценки качества образования на уровне Учреждения.</w:t>
      </w:r>
    </w:p>
    <w:p w:rsidR="007E6E98" w:rsidRPr="00EB6CB4" w:rsidRDefault="007E6E98" w:rsidP="00EB6CB4">
      <w:pPr>
        <w:pStyle w:val="a3"/>
        <w:numPr>
          <w:ilvl w:val="1"/>
          <w:numId w:val="6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Педагогический совет Учреждения:</w:t>
      </w:r>
    </w:p>
    <w:p w:rsidR="007E6E98" w:rsidRPr="007E6E98" w:rsidRDefault="007E6E98" w:rsidP="00E27A7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принимает участие в формировании информационных запросов основных пользователей  ВСОКО Учреждения;</w:t>
      </w:r>
    </w:p>
    <w:p w:rsidR="007E6E98" w:rsidRPr="007E6E98" w:rsidRDefault="007E6E98" w:rsidP="00E27A7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7E6E98" w:rsidRPr="007E6E98" w:rsidRDefault="007E6E98" w:rsidP="00E27A7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принимает участие в экспертизе качества образовательных результатов, условий организации образовательного процесса в Учреждении;</w:t>
      </w:r>
    </w:p>
    <w:p w:rsidR="007E6E98" w:rsidRPr="007E6E98" w:rsidRDefault="007E6E98" w:rsidP="00E27A7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участие в оценке качества и результативности труда работников Учреждении;</w:t>
      </w:r>
    </w:p>
    <w:p w:rsidR="007E6E98" w:rsidRPr="007E6E98" w:rsidRDefault="007E6E98" w:rsidP="00E27A7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7E6E98" w:rsidRPr="007E6E98" w:rsidRDefault="007E6E98" w:rsidP="00E27A7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образования в Учреждении;</w:t>
      </w:r>
    </w:p>
    <w:p w:rsidR="007E6E98" w:rsidRPr="007E6E98" w:rsidRDefault="007E6E98" w:rsidP="00E27A70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Учреждением по вопросам образования и воспитания обучающихся, в том числе сообщения о проверке соблюдения санитарно-гигиенического режима в Учреждении, об охране труда, здоровья и 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жизни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и другие вопросы образовательной деятельности Учреждения.</w:t>
      </w:r>
    </w:p>
    <w:p w:rsidR="007E6E98" w:rsidRPr="007E6E98" w:rsidRDefault="007E6E98" w:rsidP="00E27A70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Реализация и содержание внутренней оценки качества образования</w:t>
      </w:r>
    </w:p>
    <w:p w:rsidR="007E6E98" w:rsidRPr="007E6E98" w:rsidRDefault="007E6E98" w:rsidP="00E27A70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Реализация ВСОКО в Учреждении осуществляется посредством:</w:t>
      </w:r>
    </w:p>
    <w:p w:rsidR="007E6E98" w:rsidRPr="007E6E98" w:rsidRDefault="007E6E98" w:rsidP="00E27A70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контроля;</w:t>
      </w:r>
    </w:p>
    <w:p w:rsidR="007E6E98" w:rsidRPr="007E6E98" w:rsidRDefault="007E6E98" w:rsidP="00E27A70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мониторинга.</w:t>
      </w:r>
    </w:p>
    <w:p w:rsidR="007E6E98" w:rsidRPr="00EB6CB4" w:rsidRDefault="007E6E98" w:rsidP="00EB6CB4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В Учреждении осуществляются следующие виды контроля:</w:t>
      </w:r>
    </w:p>
    <w:p w:rsidR="007E6E98" w:rsidRPr="007E6E98" w:rsidRDefault="007E6E98" w:rsidP="00E27A70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плановый,</w:t>
      </w:r>
    </w:p>
    <w:p w:rsidR="007E6E98" w:rsidRPr="007E6E98" w:rsidRDefault="007E6E98" w:rsidP="00E27A70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внеплановый (оперативный),</w:t>
      </w:r>
    </w:p>
    <w:p w:rsidR="007E6E98" w:rsidRPr="007E6E98" w:rsidRDefault="007E6E98" w:rsidP="00E27A70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административный.</w:t>
      </w:r>
    </w:p>
    <w:p w:rsidR="007E6E98" w:rsidRPr="00EB6CB4" w:rsidRDefault="007E6E98" w:rsidP="00EB6CB4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Плановый контроль осуществляется в соответствии с планом работы Учреждения, который обеспечивает периодичность и исключает нерациональное дублирование в его организации.</w:t>
      </w:r>
    </w:p>
    <w:p w:rsidR="007E6E98" w:rsidRPr="00EB6CB4" w:rsidRDefault="007E6E98" w:rsidP="00EB6CB4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Виды планового контроля:</w:t>
      </w:r>
    </w:p>
    <w:p w:rsidR="007E6E98" w:rsidRPr="007E6E98" w:rsidRDefault="007E6E98" w:rsidP="00E27A70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Тематический контроль – изучение и анализ деятельности Учреждения по одному направлению             деятельности.</w:t>
      </w:r>
    </w:p>
    <w:p w:rsidR="007E6E98" w:rsidRPr="007E6E98" w:rsidRDefault="007E6E98" w:rsidP="00E27A70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  Текущий контроль – изучение результатов образовательной деятельности, выявление отрицательных и положительных тенденций, отбор наиболее рациональных методов работы.</w:t>
      </w:r>
    </w:p>
    <w:p w:rsidR="007E6E98" w:rsidRPr="007E6E98" w:rsidRDefault="007E6E98" w:rsidP="00E27A70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Комплексный контроль – изучение и анализ по всем направлениям деятельности в одной из возрастных групп Учреждения.</w:t>
      </w:r>
    </w:p>
    <w:p w:rsidR="007E6E98" w:rsidRPr="00EB6CB4" w:rsidRDefault="007E6E98" w:rsidP="00EB6CB4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Требования к проведению тематического контроля:</w:t>
      </w:r>
    </w:p>
    <w:p w:rsidR="007E6E98" w:rsidRPr="007E6E98" w:rsidRDefault="007E6E98" w:rsidP="00E27A70">
      <w:pPr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до начала проведения тематического контроля руководитель Учреждения за 10 рабочих дней издаёт приказ о сроках, теме предстоящего контроля, назначении комиссии, утверждении плана-задания, установлении сроков представления итоговых материалов. План-задание определяет специфические особенности (вопросы) контроля и должен обеспечить получение достоверной информации, сравнимость результатов контроля и обоснованность выводов в итоговом материале. План-задание предстоящего контроля составляется заместителем заведующей;</w:t>
      </w:r>
    </w:p>
    <w:p w:rsidR="007E6E98" w:rsidRPr="007E6E98" w:rsidRDefault="007E6E98" w:rsidP="00E27A70">
      <w:pPr>
        <w:numPr>
          <w:ilvl w:val="0"/>
          <w:numId w:val="4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продолжительность тематического контроля не должна превышать 5 дней (в 1 группе);</w:t>
      </w:r>
    </w:p>
    <w:p w:rsidR="007E6E98" w:rsidRPr="007E6E98" w:rsidRDefault="007E6E98" w:rsidP="00E27A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проверяющие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имеют право запрашивать необходимую информацию, изучать документацию, относящуюся к предмету контроля;</w:t>
      </w:r>
    </w:p>
    <w:p w:rsidR="007E6E98" w:rsidRPr="007E6E98" w:rsidRDefault="007E6E98" w:rsidP="00E27A70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результаты контроля оформляются в виде аналитической справки с отражением в ней фактов, выводов и предложений;</w:t>
      </w:r>
    </w:p>
    <w:p w:rsidR="007E6E98" w:rsidRPr="007E6E98" w:rsidRDefault="007E6E98" w:rsidP="00E27A70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информация о результатах контроля доводится до работников Учреждения в течение 7 дней с момента его завершения;</w:t>
      </w:r>
    </w:p>
    <w:p w:rsidR="007E6E98" w:rsidRPr="007E6E98" w:rsidRDefault="007E6E98" w:rsidP="00E27A70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работники после ознакомления с результатами контроля должны поставить подпись под итоговым материалом контроля, удостоверяющую, что они поставлены в известность о результатах контроля. При этом они вправе сделать запись в итоговом материале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руководитель Учреждения;</w:t>
      </w:r>
    </w:p>
    <w:p w:rsidR="007E6E98" w:rsidRPr="007E6E98" w:rsidRDefault="007E6E98" w:rsidP="00E27A70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руководитель Учреждения по результатам тематического контроля в течение 7 дней издает приказ.</w:t>
      </w:r>
    </w:p>
    <w:p w:rsidR="007E6E98" w:rsidRPr="00EB6CB4" w:rsidRDefault="007E6E98" w:rsidP="00EB6CB4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Требования к текущему контролю:</w:t>
      </w:r>
    </w:p>
    <w:p w:rsidR="007E6E98" w:rsidRPr="007E6E98" w:rsidRDefault="007E6E98" w:rsidP="00E27A70">
      <w:pPr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направления и периодичность текущего контроля определяются годовым планом и результатами внутреннего контроля;</w:t>
      </w:r>
    </w:p>
    <w:p w:rsidR="007E6E98" w:rsidRPr="007E6E98" w:rsidRDefault="007E6E98" w:rsidP="00E27A70">
      <w:pPr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результаты текущего контроля оформляются в виде графиков, циклограмм, схем с краткими выводами и предложениями;</w:t>
      </w:r>
    </w:p>
    <w:p w:rsidR="007E6E98" w:rsidRPr="007E6E98" w:rsidRDefault="007E6E98" w:rsidP="00E27A70">
      <w:pPr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результаты текущего контроля доводятся до сведения сотрудников на совещаниях при заведующем, методических совещаниях.</w:t>
      </w:r>
    </w:p>
    <w:p w:rsidR="007E6E98" w:rsidRPr="00EB6CB4" w:rsidRDefault="007E6E98" w:rsidP="00EB6CB4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sz w:val="28"/>
          <w:szCs w:val="28"/>
        </w:rPr>
        <w:t>Внеплановый (оперативный) контроль осуществляется для установления фактов и проверки сведений о нарушениях, указанных в обращениях физических или юридических лиц с жалобами на нарушения их прав и законных интересов, и урегулирования конфликтных ситуаций между участниками образовательного процесса.</w:t>
      </w:r>
    </w:p>
    <w:p w:rsidR="007E6E98" w:rsidRPr="007E6E98" w:rsidRDefault="007E6E98" w:rsidP="00EB6CB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Административный контроль - контроль по выполнению нормативно-правовых и локальных актов ДОУ, выявление нарушений законодательства РФ.</w:t>
      </w:r>
    </w:p>
    <w:p w:rsidR="007E6E98" w:rsidRPr="007E6E98" w:rsidRDefault="007E6E98" w:rsidP="00E27A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Требования к административному контролю:</w:t>
      </w:r>
    </w:p>
    <w:p w:rsidR="007E6E98" w:rsidRPr="007E6E98" w:rsidRDefault="007E6E98" w:rsidP="00E27A70">
      <w:pPr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направление и периодичность регламентируется локальными актами Учреждения;</w:t>
      </w:r>
    </w:p>
    <w:p w:rsidR="007E6E98" w:rsidRPr="007E6E98" w:rsidRDefault="007E6E98" w:rsidP="00E27A70">
      <w:pPr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ответственность за проведение административного контроля несет руководитель;</w:t>
      </w:r>
    </w:p>
    <w:p w:rsidR="007E6E98" w:rsidRPr="007E6E98" w:rsidRDefault="007E6E98" w:rsidP="00E27A70">
      <w:pPr>
        <w:numPr>
          <w:ilvl w:val="0"/>
          <w:numId w:val="4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результаты выносятся на административные планерки и собрание трудового коллектива.</w:t>
      </w:r>
    </w:p>
    <w:p w:rsidR="007E6E98" w:rsidRPr="007E6E98" w:rsidRDefault="007E6E98" w:rsidP="00EB6CB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В Учреждении проводится мониторинг оценки качества образования, при этом используются следующие методы:</w:t>
      </w:r>
    </w:p>
    <w:p w:rsidR="007E6E98" w:rsidRPr="007E6E98" w:rsidRDefault="007E6E98" w:rsidP="00E27A70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педагогическое исследование (наблюдение, изучение документов, продуктов детской деятельности и т.д.);</w:t>
      </w:r>
    </w:p>
    <w:p w:rsidR="007E6E98" w:rsidRPr="007E6E98" w:rsidRDefault="007E6E98" w:rsidP="00E27A70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опросные (беседы, интервью, анкетирование, социологический опрос и т.д.);</w:t>
      </w:r>
    </w:p>
    <w:p w:rsidR="007E6E98" w:rsidRPr="007E6E98" w:rsidRDefault="007E6E98" w:rsidP="00E27A70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диагностические (контрольные срезы, измерения, решения психолого-педагогических ситуаций, тесты и т.д.);</w:t>
      </w:r>
    </w:p>
    <w:p w:rsidR="007E6E98" w:rsidRPr="007E6E98" w:rsidRDefault="007E6E98" w:rsidP="00E27A70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самообследование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E6E98" w:rsidRPr="007E6E98" w:rsidRDefault="007E6E98" w:rsidP="00E27A70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экспертные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оценивания;</w:t>
      </w:r>
    </w:p>
    <w:p w:rsidR="007E6E98" w:rsidRPr="007E6E98" w:rsidRDefault="007E6E98" w:rsidP="00E27A70">
      <w:pPr>
        <w:numPr>
          <w:ilvl w:val="0"/>
          <w:numId w:val="4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статистическая отчетность и другие диагностические материалы.</w:t>
      </w:r>
    </w:p>
    <w:p w:rsidR="007E6E98" w:rsidRPr="007E6E98" w:rsidRDefault="007E6E98" w:rsidP="00EB6CB4">
      <w:pPr>
        <w:spacing w:before="100" w:beforeAutospacing="1" w:after="100" w:afterAutospacing="1" w:line="240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Направления мониторинговых исследований:</w:t>
      </w:r>
    </w:p>
    <w:p w:rsidR="007E6E98" w:rsidRPr="007E6E98" w:rsidRDefault="007E6E98" w:rsidP="00E27A70">
      <w:pPr>
        <w:numPr>
          <w:ilvl w:val="0"/>
          <w:numId w:val="4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содержания и организации образовательной деятельности:</w:t>
      </w:r>
    </w:p>
    <w:p w:rsidR="007E6E98" w:rsidRPr="007E6E98" w:rsidRDefault="007E6E98" w:rsidP="00E27A70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качество ООП 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>, соответствие требованиям ФГОС ДО,</w:t>
      </w:r>
    </w:p>
    <w:p w:rsidR="007E6E98" w:rsidRPr="007E6E98" w:rsidRDefault="007E6E98" w:rsidP="00E27A70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дополнительных общеразвивающих программ,</w:t>
      </w:r>
    </w:p>
    <w:p w:rsidR="007E6E98" w:rsidRPr="007E6E98" w:rsidRDefault="007E6E98" w:rsidP="00E27A70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образовательного процесса (организованного взрослым и самостоятельной детской деятельности);</w:t>
      </w:r>
    </w:p>
    <w:p w:rsidR="007E6E98" w:rsidRPr="007E6E98" w:rsidRDefault="007E6E98" w:rsidP="00E27A70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взаимодействия всех участников образовательных отношений.</w:t>
      </w:r>
    </w:p>
    <w:p w:rsidR="007E6E98" w:rsidRPr="007E6E98" w:rsidRDefault="007E6E98" w:rsidP="00E27A70">
      <w:pPr>
        <w:numPr>
          <w:ilvl w:val="0"/>
          <w:numId w:val="5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Качество условий, обеспечивающих образовательную деятельность:</w:t>
      </w:r>
    </w:p>
    <w:p w:rsidR="007E6E98" w:rsidRPr="007E6E98" w:rsidRDefault="007E6E98" w:rsidP="00E27A7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финансовых условий,</w:t>
      </w:r>
    </w:p>
    <w:p w:rsidR="007E6E98" w:rsidRPr="007E6E98" w:rsidRDefault="007E6E98" w:rsidP="00E27A7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материально-технических условий,</w:t>
      </w:r>
    </w:p>
    <w:p w:rsidR="007E6E98" w:rsidRPr="007E6E98" w:rsidRDefault="007E6E98" w:rsidP="00E27A7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психолого-педагогических условий,</w:t>
      </w:r>
    </w:p>
    <w:p w:rsidR="007E6E98" w:rsidRPr="007E6E98" w:rsidRDefault="007E6E98" w:rsidP="00E27A7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кадровых условий,</w:t>
      </w:r>
    </w:p>
    <w:p w:rsidR="007E6E98" w:rsidRPr="007E6E98" w:rsidRDefault="007E6E98" w:rsidP="00E27A70">
      <w:pPr>
        <w:numPr>
          <w:ilvl w:val="0"/>
          <w:numId w:val="5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развивающей предметно-пространственной среды.</w:t>
      </w:r>
    </w:p>
    <w:p w:rsidR="007E6E98" w:rsidRPr="00EB6CB4" w:rsidRDefault="007E6E98" w:rsidP="00EB6CB4">
      <w:pPr>
        <w:pStyle w:val="a3"/>
        <w:numPr>
          <w:ilvl w:val="0"/>
          <w:numId w:val="5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Качество результатов образовательной деятельности:</w:t>
      </w:r>
    </w:p>
    <w:p w:rsidR="007E6E98" w:rsidRPr="007E6E98" w:rsidRDefault="007E6E98" w:rsidP="00E27A70">
      <w:pPr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качество (динамика) освоения детьми содержания ООП ДО, дополнительных общеразвивающих программ,</w:t>
      </w:r>
    </w:p>
    <w:p w:rsidR="007E6E98" w:rsidRPr="007E6E98" w:rsidRDefault="004D5CF1" w:rsidP="00E27A70">
      <w:pPr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достижения воспитанников</w:t>
      </w:r>
      <w:r w:rsidR="007E6E98" w:rsidRPr="00E27A7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E6E98" w:rsidRPr="007E6E98" w:rsidRDefault="004D5CF1" w:rsidP="00E27A70">
      <w:pPr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здоровье воспитанников</w:t>
      </w:r>
      <w:r w:rsidR="007E6E98" w:rsidRPr="00E27A70">
        <w:rPr>
          <w:rFonts w:ascii="Times New Roman" w:eastAsia="Times New Roman" w:hAnsi="Times New Roman" w:cs="Times New Roman"/>
          <w:sz w:val="28"/>
          <w:szCs w:val="28"/>
        </w:rPr>
        <w:t xml:space="preserve"> (динамика),</w:t>
      </w:r>
    </w:p>
    <w:p w:rsidR="007E6E98" w:rsidRPr="007E6E98" w:rsidRDefault="007E6E98" w:rsidP="00E27A70">
      <w:pPr>
        <w:numPr>
          <w:ilvl w:val="0"/>
          <w:numId w:val="5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удовлетворенность родителей (законных представителей) обучающихся качеством образовательных результатов.</w:t>
      </w:r>
    </w:p>
    <w:p w:rsidR="007E6E98" w:rsidRPr="00EB6CB4" w:rsidRDefault="007E6E98" w:rsidP="00EB6CB4">
      <w:pPr>
        <w:pStyle w:val="a3"/>
        <w:numPr>
          <w:ilvl w:val="0"/>
          <w:numId w:val="5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Основные результаты</w:t>
      </w:r>
    </w:p>
    <w:p w:rsidR="007E6E98" w:rsidRPr="007E6E98" w:rsidRDefault="007E6E98" w:rsidP="00E27A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реализации внутренней системы оценки качества образования:</w:t>
      </w:r>
    </w:p>
    <w:p w:rsidR="007E6E98" w:rsidRPr="007E6E98" w:rsidRDefault="007E6E98" w:rsidP="00E27A70">
      <w:pPr>
        <w:numPr>
          <w:ilvl w:val="0"/>
          <w:numId w:val="5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</w:t>
      </w:r>
      <w:r w:rsidRPr="00E27A70">
        <w:rPr>
          <w:rFonts w:ascii="Times New Roman" w:eastAsia="Times New Roman" w:hAnsi="Times New Roman" w:cs="Times New Roman"/>
          <w:sz w:val="28"/>
          <w:szCs w:val="28"/>
        </w:rPr>
        <w:lastRenderedPageBreak/>
        <w:t>выявление изменений, влияющих на качество образования в Учреждении;</w:t>
      </w:r>
    </w:p>
    <w:p w:rsidR="007E6E98" w:rsidRPr="007E6E98" w:rsidRDefault="007E6E98" w:rsidP="00E27A70">
      <w:pPr>
        <w:numPr>
          <w:ilvl w:val="0"/>
          <w:numId w:val="5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получение объективной информации о функционировании и развитии системы образования в Учреждении, тенденциях его изменения и причинах, влияющих на его уровень;</w:t>
      </w:r>
    </w:p>
    <w:p w:rsidR="007E6E98" w:rsidRPr="007E6E98" w:rsidRDefault="007E6E98" w:rsidP="00E27A70">
      <w:pPr>
        <w:numPr>
          <w:ilvl w:val="0"/>
          <w:numId w:val="5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7E6E98" w:rsidRPr="007E6E98" w:rsidRDefault="007E6E98" w:rsidP="00E27A70">
      <w:pPr>
        <w:numPr>
          <w:ilvl w:val="0"/>
          <w:numId w:val="5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7E6E98" w:rsidRPr="007E6E98" w:rsidRDefault="007E6E98" w:rsidP="00E27A70">
      <w:pPr>
        <w:numPr>
          <w:ilvl w:val="0"/>
          <w:numId w:val="5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прогнозирование развития образовательной системы в Учреждении.</w:t>
      </w:r>
    </w:p>
    <w:p w:rsidR="007E6E98" w:rsidRPr="00EB6CB4" w:rsidRDefault="007E6E98" w:rsidP="00EB6CB4">
      <w:pPr>
        <w:pStyle w:val="a3"/>
        <w:numPr>
          <w:ilvl w:val="0"/>
          <w:numId w:val="51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B6C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Подведение итогов и оформление результатов внутренней оценки качества образования</w:t>
      </w:r>
    </w:p>
    <w:p w:rsidR="007E6E98" w:rsidRPr="007E6E98" w:rsidRDefault="007E6E98" w:rsidP="00E27A70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Формой отчета является аналитическая справка, которая предоставляется не позднее 7 дней с момента завершения ВСОКО.</w:t>
      </w:r>
    </w:p>
    <w:p w:rsidR="007E6E98" w:rsidRPr="007E6E98" w:rsidRDefault="007E6E98" w:rsidP="00E27A70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>По итогам ВСОКО проводятся заседания педагогического совета Учреждения, административные и педагогические совещания.</w:t>
      </w:r>
    </w:p>
    <w:p w:rsidR="007E6E98" w:rsidRPr="007E6E98" w:rsidRDefault="007E6E98" w:rsidP="00E27A70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учебного года, на основании аналитической справки по итогам ВСОКО, определяются: качество условий образования в Учреждении, сопоставление с нормативными показателями, проблемы, пути их решения и приоритетные задачи Учреждения для реализации ООП 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27A7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новом учебном году.</w:t>
      </w:r>
    </w:p>
    <w:p w:rsidR="007E6E98" w:rsidRPr="007E6E98" w:rsidRDefault="007E6E98" w:rsidP="00E27A70">
      <w:pPr>
        <w:numPr>
          <w:ilvl w:val="0"/>
          <w:numId w:val="5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Аналитические данные являются документальной основой для составления ежегодного отчета о результатах </w:t>
      </w:r>
      <w:proofErr w:type="spellStart"/>
      <w:r w:rsidRPr="00E27A70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E27A70">
        <w:rPr>
          <w:rFonts w:ascii="Times New Roman" w:eastAsia="Times New Roman" w:hAnsi="Times New Roman" w:cs="Times New Roman"/>
          <w:sz w:val="28"/>
          <w:szCs w:val="28"/>
        </w:rPr>
        <w:t xml:space="preserve"> Учреждения, для разработки и корректировки программы развития Учреждения, основной образовательной программы дошкольного образования, дополнительных общеразвивающих программ Учреждения, годового плана Учреждения.</w:t>
      </w:r>
    </w:p>
    <w:p w:rsidR="00432E0F" w:rsidRPr="00E27A70" w:rsidRDefault="00D509BA" w:rsidP="00E27A70">
      <w:pPr>
        <w:jc w:val="both"/>
        <w:rPr>
          <w:sz w:val="28"/>
          <w:szCs w:val="28"/>
        </w:rPr>
      </w:pPr>
    </w:p>
    <w:sectPr w:rsidR="00432E0F" w:rsidRPr="00E27A70" w:rsidSect="009B02B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9BA" w:rsidRDefault="00D509BA" w:rsidP="00EB6CB4">
      <w:pPr>
        <w:spacing w:after="0" w:line="240" w:lineRule="auto"/>
      </w:pPr>
      <w:r>
        <w:separator/>
      </w:r>
    </w:p>
  </w:endnote>
  <w:endnote w:type="continuationSeparator" w:id="0">
    <w:p w:rsidR="00D509BA" w:rsidRDefault="00D509BA" w:rsidP="00EB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932322"/>
      <w:docPartObj>
        <w:docPartGallery w:val="Page Numbers (Bottom of Page)"/>
        <w:docPartUnique/>
      </w:docPartObj>
    </w:sdtPr>
    <w:sdtEndPr/>
    <w:sdtContent>
      <w:p w:rsidR="00EB6CB4" w:rsidRDefault="00EB6CB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BAA">
          <w:rPr>
            <w:noProof/>
          </w:rPr>
          <w:t>10</w:t>
        </w:r>
        <w:r>
          <w:fldChar w:fldCharType="end"/>
        </w:r>
      </w:p>
    </w:sdtContent>
  </w:sdt>
  <w:p w:rsidR="00EB6CB4" w:rsidRDefault="00EB6C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9BA" w:rsidRDefault="00D509BA" w:rsidP="00EB6CB4">
      <w:pPr>
        <w:spacing w:after="0" w:line="240" w:lineRule="auto"/>
      </w:pPr>
      <w:r>
        <w:separator/>
      </w:r>
    </w:p>
  </w:footnote>
  <w:footnote w:type="continuationSeparator" w:id="0">
    <w:p w:rsidR="00D509BA" w:rsidRDefault="00D509BA" w:rsidP="00EB6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240"/>
    <w:multiLevelType w:val="multilevel"/>
    <w:tmpl w:val="E1DEBD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23158"/>
    <w:multiLevelType w:val="multilevel"/>
    <w:tmpl w:val="76B6B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216D62"/>
    <w:multiLevelType w:val="multilevel"/>
    <w:tmpl w:val="3AAE7D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29D023D"/>
    <w:multiLevelType w:val="multilevel"/>
    <w:tmpl w:val="2150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247422"/>
    <w:multiLevelType w:val="multilevel"/>
    <w:tmpl w:val="FAB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955089"/>
    <w:multiLevelType w:val="multilevel"/>
    <w:tmpl w:val="CE7C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224CC"/>
    <w:multiLevelType w:val="multilevel"/>
    <w:tmpl w:val="F514C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A37F7F"/>
    <w:multiLevelType w:val="multilevel"/>
    <w:tmpl w:val="E060547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0C0C60A0"/>
    <w:multiLevelType w:val="multilevel"/>
    <w:tmpl w:val="289C6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A262E0"/>
    <w:multiLevelType w:val="multilevel"/>
    <w:tmpl w:val="D1CAC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972945"/>
    <w:multiLevelType w:val="multilevel"/>
    <w:tmpl w:val="D728D6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11D542F5"/>
    <w:multiLevelType w:val="multilevel"/>
    <w:tmpl w:val="024A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2EE6858"/>
    <w:multiLevelType w:val="multilevel"/>
    <w:tmpl w:val="9394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724A8C"/>
    <w:multiLevelType w:val="multilevel"/>
    <w:tmpl w:val="5C08F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69C01A6"/>
    <w:multiLevelType w:val="multilevel"/>
    <w:tmpl w:val="C3784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E73102"/>
    <w:multiLevelType w:val="multilevel"/>
    <w:tmpl w:val="A90005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E453A6"/>
    <w:multiLevelType w:val="multilevel"/>
    <w:tmpl w:val="95044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F2506A"/>
    <w:multiLevelType w:val="multilevel"/>
    <w:tmpl w:val="7728B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4A03DA2"/>
    <w:multiLevelType w:val="multilevel"/>
    <w:tmpl w:val="71C63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D826C3"/>
    <w:multiLevelType w:val="multilevel"/>
    <w:tmpl w:val="7B444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286A18"/>
    <w:multiLevelType w:val="multilevel"/>
    <w:tmpl w:val="F6A243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AD4A1B"/>
    <w:multiLevelType w:val="multilevel"/>
    <w:tmpl w:val="72907A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35797C"/>
    <w:multiLevelType w:val="multilevel"/>
    <w:tmpl w:val="9424C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EBF1DC1"/>
    <w:multiLevelType w:val="multilevel"/>
    <w:tmpl w:val="6474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6A7DE7"/>
    <w:multiLevelType w:val="multilevel"/>
    <w:tmpl w:val="B6AC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4E450D6"/>
    <w:multiLevelType w:val="multilevel"/>
    <w:tmpl w:val="EA1E1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5ED148E"/>
    <w:multiLevelType w:val="multilevel"/>
    <w:tmpl w:val="A4AE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67732C9"/>
    <w:multiLevelType w:val="multilevel"/>
    <w:tmpl w:val="2996C5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9E65B87"/>
    <w:multiLevelType w:val="multilevel"/>
    <w:tmpl w:val="05F03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B5A1F23"/>
    <w:multiLevelType w:val="multilevel"/>
    <w:tmpl w:val="6DE67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2E637C1"/>
    <w:multiLevelType w:val="multilevel"/>
    <w:tmpl w:val="7194C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3FF4FFB"/>
    <w:multiLevelType w:val="multilevel"/>
    <w:tmpl w:val="1F9C2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75D0221"/>
    <w:multiLevelType w:val="multilevel"/>
    <w:tmpl w:val="C8CCF5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7997E46"/>
    <w:multiLevelType w:val="multilevel"/>
    <w:tmpl w:val="2416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86C1FFD"/>
    <w:multiLevelType w:val="multilevel"/>
    <w:tmpl w:val="BA028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90F15AC"/>
    <w:multiLevelType w:val="multilevel"/>
    <w:tmpl w:val="591A9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93D636F"/>
    <w:multiLevelType w:val="multilevel"/>
    <w:tmpl w:val="B530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BE42C47"/>
    <w:multiLevelType w:val="multilevel"/>
    <w:tmpl w:val="A6EA0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C6E510E"/>
    <w:multiLevelType w:val="multilevel"/>
    <w:tmpl w:val="A8E24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D447395"/>
    <w:multiLevelType w:val="multilevel"/>
    <w:tmpl w:val="ECC6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EBE2408"/>
    <w:multiLevelType w:val="multilevel"/>
    <w:tmpl w:val="14AE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F622D05"/>
    <w:multiLevelType w:val="multilevel"/>
    <w:tmpl w:val="8DD0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0004B54"/>
    <w:multiLevelType w:val="multilevel"/>
    <w:tmpl w:val="1340F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38C5885"/>
    <w:multiLevelType w:val="multilevel"/>
    <w:tmpl w:val="7FD80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3CD2851"/>
    <w:multiLevelType w:val="multilevel"/>
    <w:tmpl w:val="C7F48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4406513"/>
    <w:multiLevelType w:val="multilevel"/>
    <w:tmpl w:val="BABAE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7040D40"/>
    <w:multiLevelType w:val="multilevel"/>
    <w:tmpl w:val="0C90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7872765"/>
    <w:multiLevelType w:val="multilevel"/>
    <w:tmpl w:val="2C3C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B68009F"/>
    <w:multiLevelType w:val="multilevel"/>
    <w:tmpl w:val="2A68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D8574EC"/>
    <w:multiLevelType w:val="multilevel"/>
    <w:tmpl w:val="B192C4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F97703B"/>
    <w:multiLevelType w:val="multilevel"/>
    <w:tmpl w:val="BA9C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2C56501"/>
    <w:multiLevelType w:val="multilevel"/>
    <w:tmpl w:val="386A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38C2AE5"/>
    <w:multiLevelType w:val="multilevel"/>
    <w:tmpl w:val="8FCC2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4241547"/>
    <w:multiLevelType w:val="multilevel"/>
    <w:tmpl w:val="000C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52C1B58"/>
    <w:multiLevelType w:val="multilevel"/>
    <w:tmpl w:val="8A96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6005F66"/>
    <w:multiLevelType w:val="multilevel"/>
    <w:tmpl w:val="40324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7421FD2"/>
    <w:multiLevelType w:val="multilevel"/>
    <w:tmpl w:val="CD5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9745C56"/>
    <w:multiLevelType w:val="multilevel"/>
    <w:tmpl w:val="1E3A11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FA907F9"/>
    <w:multiLevelType w:val="multilevel"/>
    <w:tmpl w:val="122A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3211C33"/>
    <w:multiLevelType w:val="multilevel"/>
    <w:tmpl w:val="31501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4D1361D"/>
    <w:multiLevelType w:val="multilevel"/>
    <w:tmpl w:val="509A848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1">
    <w:nsid w:val="766E1DF1"/>
    <w:multiLevelType w:val="multilevel"/>
    <w:tmpl w:val="BCF6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807730C"/>
    <w:multiLevelType w:val="multilevel"/>
    <w:tmpl w:val="E1FA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C0B1380"/>
    <w:multiLevelType w:val="multilevel"/>
    <w:tmpl w:val="A038E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62"/>
  </w:num>
  <w:num w:numId="4">
    <w:abstractNumId w:val="19"/>
  </w:num>
  <w:num w:numId="5">
    <w:abstractNumId w:val="32"/>
  </w:num>
  <w:num w:numId="6">
    <w:abstractNumId w:val="34"/>
  </w:num>
  <w:num w:numId="7">
    <w:abstractNumId w:val="23"/>
  </w:num>
  <w:num w:numId="8">
    <w:abstractNumId w:val="54"/>
  </w:num>
  <w:num w:numId="9">
    <w:abstractNumId w:val="12"/>
  </w:num>
  <w:num w:numId="10">
    <w:abstractNumId w:val="11"/>
  </w:num>
  <w:num w:numId="11">
    <w:abstractNumId w:val="40"/>
  </w:num>
  <w:num w:numId="12">
    <w:abstractNumId w:val="0"/>
  </w:num>
  <w:num w:numId="13">
    <w:abstractNumId w:val="18"/>
  </w:num>
  <w:num w:numId="14">
    <w:abstractNumId w:val="39"/>
  </w:num>
  <w:num w:numId="15">
    <w:abstractNumId w:val="52"/>
  </w:num>
  <w:num w:numId="16">
    <w:abstractNumId w:val="16"/>
  </w:num>
  <w:num w:numId="17">
    <w:abstractNumId w:val="58"/>
  </w:num>
  <w:num w:numId="18">
    <w:abstractNumId w:val="20"/>
  </w:num>
  <w:num w:numId="19">
    <w:abstractNumId w:val="56"/>
  </w:num>
  <w:num w:numId="20">
    <w:abstractNumId w:val="27"/>
  </w:num>
  <w:num w:numId="21">
    <w:abstractNumId w:val="33"/>
  </w:num>
  <w:num w:numId="22">
    <w:abstractNumId w:val="1"/>
  </w:num>
  <w:num w:numId="23">
    <w:abstractNumId w:val="53"/>
  </w:num>
  <w:num w:numId="24">
    <w:abstractNumId w:val="59"/>
  </w:num>
  <w:num w:numId="25">
    <w:abstractNumId w:val="24"/>
  </w:num>
  <w:num w:numId="26">
    <w:abstractNumId w:val="43"/>
  </w:num>
  <w:num w:numId="27">
    <w:abstractNumId w:val="28"/>
  </w:num>
  <w:num w:numId="28">
    <w:abstractNumId w:val="61"/>
  </w:num>
  <w:num w:numId="29">
    <w:abstractNumId w:val="3"/>
  </w:num>
  <w:num w:numId="30">
    <w:abstractNumId w:val="41"/>
  </w:num>
  <w:num w:numId="31">
    <w:abstractNumId w:val="21"/>
  </w:num>
  <w:num w:numId="32">
    <w:abstractNumId w:val="37"/>
  </w:num>
  <w:num w:numId="33">
    <w:abstractNumId w:val="50"/>
  </w:num>
  <w:num w:numId="34">
    <w:abstractNumId w:val="30"/>
  </w:num>
  <w:num w:numId="35">
    <w:abstractNumId w:val="46"/>
  </w:num>
  <w:num w:numId="36">
    <w:abstractNumId w:val="42"/>
  </w:num>
  <w:num w:numId="37">
    <w:abstractNumId w:val="63"/>
  </w:num>
  <w:num w:numId="38">
    <w:abstractNumId w:val="48"/>
  </w:num>
  <w:num w:numId="39">
    <w:abstractNumId w:val="31"/>
  </w:num>
  <w:num w:numId="40">
    <w:abstractNumId w:val="5"/>
  </w:num>
  <w:num w:numId="41">
    <w:abstractNumId w:val="47"/>
  </w:num>
  <w:num w:numId="42">
    <w:abstractNumId w:val="17"/>
  </w:num>
  <w:num w:numId="43">
    <w:abstractNumId w:val="36"/>
  </w:num>
  <w:num w:numId="44">
    <w:abstractNumId w:val="13"/>
  </w:num>
  <w:num w:numId="45">
    <w:abstractNumId w:val="26"/>
  </w:num>
  <w:num w:numId="46">
    <w:abstractNumId w:val="25"/>
  </w:num>
  <w:num w:numId="47">
    <w:abstractNumId w:val="4"/>
  </w:num>
  <w:num w:numId="48">
    <w:abstractNumId w:val="44"/>
  </w:num>
  <w:num w:numId="49">
    <w:abstractNumId w:val="14"/>
  </w:num>
  <w:num w:numId="50">
    <w:abstractNumId w:val="8"/>
  </w:num>
  <w:num w:numId="51">
    <w:abstractNumId w:val="22"/>
  </w:num>
  <w:num w:numId="52">
    <w:abstractNumId w:val="29"/>
  </w:num>
  <w:num w:numId="53">
    <w:abstractNumId w:val="45"/>
  </w:num>
  <w:num w:numId="54">
    <w:abstractNumId w:val="38"/>
  </w:num>
  <w:num w:numId="55">
    <w:abstractNumId w:val="49"/>
  </w:num>
  <w:num w:numId="56">
    <w:abstractNumId w:val="51"/>
  </w:num>
  <w:num w:numId="57">
    <w:abstractNumId w:val="15"/>
  </w:num>
  <w:num w:numId="58">
    <w:abstractNumId w:val="55"/>
  </w:num>
  <w:num w:numId="59">
    <w:abstractNumId w:val="57"/>
  </w:num>
  <w:num w:numId="60">
    <w:abstractNumId w:val="35"/>
  </w:num>
  <w:num w:numId="61">
    <w:abstractNumId w:val="10"/>
  </w:num>
  <w:num w:numId="62">
    <w:abstractNumId w:val="2"/>
  </w:num>
  <w:num w:numId="63">
    <w:abstractNumId w:val="60"/>
  </w:num>
  <w:num w:numId="64">
    <w:abstractNumId w:val="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E98"/>
    <w:rsid w:val="001F3E48"/>
    <w:rsid w:val="004D5CF1"/>
    <w:rsid w:val="007E6E98"/>
    <w:rsid w:val="009B02B6"/>
    <w:rsid w:val="00C23FA2"/>
    <w:rsid w:val="00C40435"/>
    <w:rsid w:val="00D03BFF"/>
    <w:rsid w:val="00D509BA"/>
    <w:rsid w:val="00E27A70"/>
    <w:rsid w:val="00E448C7"/>
    <w:rsid w:val="00E55EF1"/>
    <w:rsid w:val="00E64BAA"/>
    <w:rsid w:val="00EA313A"/>
    <w:rsid w:val="00EB6CB4"/>
    <w:rsid w:val="00F6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6E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E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1">
    <w:name w:val="c61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7E6E98"/>
  </w:style>
  <w:style w:type="paragraph" w:customStyle="1" w:styleId="c55">
    <w:name w:val="c55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E6E98"/>
  </w:style>
  <w:style w:type="character" w:customStyle="1" w:styleId="c32">
    <w:name w:val="c32"/>
    <w:basedOn w:val="a0"/>
    <w:rsid w:val="007E6E98"/>
  </w:style>
  <w:style w:type="paragraph" w:customStyle="1" w:styleId="c73">
    <w:name w:val="c73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E6E98"/>
  </w:style>
  <w:style w:type="paragraph" w:customStyle="1" w:styleId="c98">
    <w:name w:val="c98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9">
    <w:name w:val="c89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7E6E98"/>
  </w:style>
  <w:style w:type="paragraph" w:styleId="a3">
    <w:name w:val="List Paragraph"/>
    <w:basedOn w:val="a"/>
    <w:uiPriority w:val="34"/>
    <w:qFormat/>
    <w:rsid w:val="00EB6C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CB4"/>
  </w:style>
  <w:style w:type="paragraph" w:styleId="a6">
    <w:name w:val="footer"/>
    <w:basedOn w:val="a"/>
    <w:link w:val="a7"/>
    <w:uiPriority w:val="99"/>
    <w:unhideWhenUsed/>
    <w:rsid w:val="00EB6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CB4"/>
  </w:style>
  <w:style w:type="paragraph" w:styleId="a8">
    <w:name w:val="Balloon Text"/>
    <w:basedOn w:val="a"/>
    <w:link w:val="a9"/>
    <w:uiPriority w:val="99"/>
    <w:semiHidden/>
    <w:unhideWhenUsed/>
    <w:rsid w:val="00EB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6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6E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6E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1">
    <w:name w:val="c61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7E6E98"/>
  </w:style>
  <w:style w:type="paragraph" w:customStyle="1" w:styleId="c55">
    <w:name w:val="c55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E6E98"/>
  </w:style>
  <w:style w:type="character" w:customStyle="1" w:styleId="c32">
    <w:name w:val="c32"/>
    <w:basedOn w:val="a0"/>
    <w:rsid w:val="007E6E98"/>
  </w:style>
  <w:style w:type="paragraph" w:customStyle="1" w:styleId="c73">
    <w:name w:val="c73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E6E98"/>
  </w:style>
  <w:style w:type="paragraph" w:customStyle="1" w:styleId="c98">
    <w:name w:val="c98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9">
    <w:name w:val="c89"/>
    <w:basedOn w:val="a"/>
    <w:rsid w:val="007E6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7E6E98"/>
  </w:style>
  <w:style w:type="paragraph" w:styleId="a3">
    <w:name w:val="List Paragraph"/>
    <w:basedOn w:val="a"/>
    <w:uiPriority w:val="34"/>
    <w:qFormat/>
    <w:rsid w:val="00EB6C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6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6CB4"/>
  </w:style>
  <w:style w:type="paragraph" w:styleId="a6">
    <w:name w:val="footer"/>
    <w:basedOn w:val="a"/>
    <w:link w:val="a7"/>
    <w:uiPriority w:val="99"/>
    <w:unhideWhenUsed/>
    <w:rsid w:val="00EB6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6CB4"/>
  </w:style>
  <w:style w:type="paragraph" w:styleId="a8">
    <w:name w:val="Balloon Text"/>
    <w:basedOn w:val="a"/>
    <w:link w:val="a9"/>
    <w:uiPriority w:val="99"/>
    <w:semiHidden/>
    <w:unhideWhenUsed/>
    <w:rsid w:val="00EB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6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8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2416</Words>
  <Characters>13773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2023-11-17T10:23:00Z</cp:lastPrinted>
  <dcterms:created xsi:type="dcterms:W3CDTF">2022-04-28T14:12:00Z</dcterms:created>
  <dcterms:modified xsi:type="dcterms:W3CDTF">2023-11-17T10:28:00Z</dcterms:modified>
</cp:coreProperties>
</file>